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E67" w:rsidRPr="00D27E67" w:rsidRDefault="00D27E67" w:rsidP="00D27E67">
      <w:pPr>
        <w:pStyle w:val="1"/>
        <w:spacing w:line="560" w:lineRule="exact"/>
        <w:ind w:firstLineChars="0" w:firstLine="0"/>
        <w:jc w:val="left"/>
        <w:rPr>
          <w:rFonts w:asciiTheme="majorEastAsia" w:eastAsiaTheme="majorEastAsia" w:hAnsiTheme="majorEastAsia" w:hint="eastAsia"/>
          <w:sz w:val="32"/>
          <w:szCs w:val="32"/>
        </w:rPr>
      </w:pPr>
      <w:r w:rsidRPr="00D27E67">
        <w:rPr>
          <w:rFonts w:asciiTheme="majorEastAsia" w:eastAsiaTheme="majorEastAsia" w:hAnsiTheme="majorEastAsia" w:hint="eastAsia"/>
          <w:sz w:val="32"/>
          <w:szCs w:val="32"/>
        </w:rPr>
        <w:t>附件：</w:t>
      </w:r>
    </w:p>
    <w:p w:rsidR="00205261" w:rsidRDefault="00C57898">
      <w:pPr>
        <w:pStyle w:val="1"/>
        <w:spacing w:line="560" w:lineRule="exact"/>
        <w:ind w:firstLineChars="0" w:firstLine="0"/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丰台区2022年孵化机构项目服务内容</w:t>
      </w:r>
    </w:p>
    <w:p w:rsidR="00205261" w:rsidRDefault="00205261">
      <w:pPr>
        <w:pStyle w:val="1"/>
        <w:spacing w:line="560" w:lineRule="exact"/>
        <w:ind w:firstLineChars="0" w:firstLine="0"/>
        <w:jc w:val="center"/>
        <w:rPr>
          <w:rFonts w:ascii="方正小标宋_GBK" w:eastAsia="方正小标宋_GBK" w:hAnsi="仿宋"/>
          <w:b/>
          <w:sz w:val="32"/>
          <w:szCs w:val="32"/>
        </w:rPr>
      </w:pPr>
    </w:p>
    <w:p w:rsidR="00205261" w:rsidRDefault="00C57898">
      <w:pPr>
        <w:pStyle w:val="1"/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一、调研宣讲</w:t>
      </w:r>
    </w:p>
    <w:p w:rsidR="00205261" w:rsidRDefault="00C57898">
      <w:pPr>
        <w:pStyle w:val="1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1、面向全区范围内的科技企业孵化器、</w:t>
      </w:r>
      <w:proofErr w:type="gramStart"/>
      <w:r>
        <w:rPr>
          <w:rFonts w:ascii="仿宋" w:eastAsia="仿宋" w:hAnsi="仿宋"/>
          <w:sz w:val="32"/>
          <w:szCs w:val="32"/>
        </w:rPr>
        <w:t>众创空间</w:t>
      </w:r>
      <w:proofErr w:type="gramEnd"/>
      <w:r>
        <w:rPr>
          <w:rFonts w:ascii="仿宋" w:eastAsia="仿宋" w:hAnsi="仿宋"/>
          <w:sz w:val="32"/>
          <w:szCs w:val="32"/>
        </w:rPr>
        <w:t>开展调研，</w:t>
      </w:r>
      <w:r>
        <w:rPr>
          <w:rFonts w:ascii="仿宋" w:eastAsia="仿宋" w:hAnsi="仿宋" w:hint="eastAsia"/>
          <w:sz w:val="32"/>
          <w:szCs w:val="32"/>
        </w:rPr>
        <w:t>完成</w:t>
      </w:r>
      <w:r>
        <w:rPr>
          <w:rFonts w:ascii="仿宋" w:eastAsia="仿宋" w:hAnsi="仿宋"/>
          <w:sz w:val="32"/>
          <w:szCs w:val="32"/>
        </w:rPr>
        <w:t>《丰台区科技创业孵化载体年度调研报告》。</w:t>
      </w:r>
    </w:p>
    <w:p w:rsidR="00205261" w:rsidRDefault="00C57898">
      <w:pPr>
        <w:pStyle w:val="1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2、聘请业内知名专</w:t>
      </w:r>
      <w:bookmarkStart w:id="0" w:name="_GoBack"/>
      <w:bookmarkEnd w:id="0"/>
      <w:r>
        <w:rPr>
          <w:rFonts w:ascii="仿宋" w:eastAsia="仿宋" w:hAnsi="仿宋"/>
          <w:sz w:val="32"/>
          <w:szCs w:val="32"/>
        </w:rPr>
        <w:t>家，开展2次孵化政策解读。</w:t>
      </w:r>
    </w:p>
    <w:p w:rsidR="00205261" w:rsidRDefault="00C57898">
      <w:pPr>
        <w:pStyle w:val="1"/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二、政策咨询</w:t>
      </w:r>
    </w:p>
    <w:p w:rsidR="00205261" w:rsidRDefault="00C57898">
      <w:pPr>
        <w:pStyle w:val="1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3、</w:t>
      </w:r>
      <w:r>
        <w:rPr>
          <w:rFonts w:ascii="仿宋" w:eastAsia="仿宋" w:hAnsi="仿宋" w:hint="eastAsia"/>
          <w:sz w:val="32"/>
          <w:szCs w:val="32"/>
        </w:rPr>
        <w:t>认定复核政策咨询。</w:t>
      </w:r>
      <w:r>
        <w:rPr>
          <w:rFonts w:ascii="仿宋" w:eastAsia="仿宋" w:hAnsi="仿宋"/>
          <w:sz w:val="32"/>
          <w:szCs w:val="32"/>
        </w:rPr>
        <w:t>开展《丰台区科技企业孵化器认定</w:t>
      </w:r>
      <w:r>
        <w:rPr>
          <w:rFonts w:ascii="仿宋" w:eastAsia="仿宋" w:hAnsi="仿宋" w:hint="eastAsia"/>
          <w:sz w:val="32"/>
          <w:szCs w:val="32"/>
        </w:rPr>
        <w:t>、复核</w:t>
      </w:r>
      <w:r>
        <w:rPr>
          <w:rFonts w:ascii="仿宋" w:eastAsia="仿宋" w:hAnsi="仿宋"/>
          <w:sz w:val="32"/>
          <w:szCs w:val="32"/>
        </w:rPr>
        <w:t>申报指南 》、《丰台区众创空间认定</w:t>
      </w:r>
      <w:r>
        <w:rPr>
          <w:rFonts w:ascii="仿宋" w:eastAsia="仿宋" w:hAnsi="仿宋" w:hint="eastAsia"/>
          <w:sz w:val="32"/>
          <w:szCs w:val="32"/>
        </w:rPr>
        <w:t>、复核</w:t>
      </w:r>
      <w:r>
        <w:rPr>
          <w:rFonts w:ascii="仿宋" w:eastAsia="仿宋" w:hAnsi="仿宋"/>
          <w:sz w:val="32"/>
          <w:szCs w:val="32"/>
        </w:rPr>
        <w:t>申报指南》</w:t>
      </w:r>
      <w:r>
        <w:rPr>
          <w:rFonts w:ascii="仿宋" w:eastAsia="仿宋" w:hAnsi="仿宋" w:hint="eastAsia"/>
          <w:sz w:val="32"/>
          <w:szCs w:val="32"/>
        </w:rPr>
        <w:t>修订</w:t>
      </w:r>
      <w:r>
        <w:rPr>
          <w:rFonts w:ascii="仿宋" w:eastAsia="仿宋" w:hAnsi="仿宋"/>
          <w:sz w:val="32"/>
          <w:szCs w:val="32"/>
        </w:rPr>
        <w:t>咨询。</w:t>
      </w:r>
    </w:p>
    <w:p w:rsidR="00205261" w:rsidRDefault="00C57898">
      <w:pPr>
        <w:pStyle w:val="1"/>
        <w:spacing w:line="560" w:lineRule="exact"/>
        <w:ind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4、</w:t>
      </w:r>
      <w:r>
        <w:rPr>
          <w:rFonts w:ascii="仿宋" w:eastAsia="仿宋" w:hAnsi="仿宋" w:hint="eastAsia"/>
          <w:sz w:val="32"/>
          <w:szCs w:val="32"/>
        </w:rPr>
        <w:t>支持政策咨询。</w:t>
      </w:r>
      <w:r>
        <w:rPr>
          <w:rFonts w:ascii="仿宋" w:eastAsia="仿宋" w:hAnsi="仿宋"/>
          <w:sz w:val="32"/>
          <w:szCs w:val="32"/>
        </w:rPr>
        <w:t>开展</w:t>
      </w:r>
      <w:r>
        <w:rPr>
          <w:rFonts w:ascii="仿宋" w:eastAsia="仿宋" w:hAnsi="仿宋" w:hint="eastAsia"/>
          <w:sz w:val="32"/>
          <w:szCs w:val="32"/>
        </w:rPr>
        <w:t>“丰九条”中</w:t>
      </w:r>
      <w:r>
        <w:rPr>
          <w:rFonts w:ascii="仿宋" w:eastAsia="仿宋" w:hAnsi="仿宋"/>
          <w:sz w:val="32"/>
          <w:szCs w:val="32"/>
        </w:rPr>
        <w:t>丰台区培育创新创业生态扶持政策兑现咨询。</w:t>
      </w:r>
    </w:p>
    <w:p w:rsidR="00205261" w:rsidRDefault="00C57898">
      <w:pPr>
        <w:pStyle w:val="1"/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三、项目组织</w:t>
      </w:r>
    </w:p>
    <w:p w:rsidR="00205261" w:rsidRDefault="00C57898">
      <w:pPr>
        <w:pStyle w:val="1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、协助</w:t>
      </w:r>
      <w:r>
        <w:rPr>
          <w:rFonts w:ascii="仿宋" w:eastAsia="仿宋" w:hAnsi="仿宋"/>
          <w:sz w:val="32"/>
          <w:szCs w:val="32"/>
        </w:rPr>
        <w:t>完成20</w:t>
      </w:r>
      <w:r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/>
          <w:sz w:val="32"/>
          <w:szCs w:val="32"/>
        </w:rPr>
        <w:t>年度</w:t>
      </w:r>
      <w:r>
        <w:rPr>
          <w:rFonts w:ascii="仿宋" w:eastAsia="仿宋" w:hAnsi="仿宋" w:hint="eastAsia"/>
          <w:sz w:val="32"/>
          <w:szCs w:val="32"/>
        </w:rPr>
        <w:t>“丰九条”中“</w:t>
      </w:r>
      <w:r>
        <w:rPr>
          <w:rFonts w:ascii="仿宋" w:eastAsia="仿宋" w:hAnsi="仿宋"/>
          <w:sz w:val="32"/>
          <w:szCs w:val="32"/>
        </w:rPr>
        <w:t>丰台区培育创新创业生态扶持政策兑现</w:t>
      </w:r>
      <w:r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/>
          <w:sz w:val="32"/>
          <w:szCs w:val="32"/>
        </w:rPr>
        <w:t>的组织工作。</w:t>
      </w:r>
    </w:p>
    <w:p w:rsidR="00205261" w:rsidRDefault="00C57898">
      <w:pPr>
        <w:pStyle w:val="1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6、</w:t>
      </w:r>
      <w:r>
        <w:rPr>
          <w:rFonts w:ascii="仿宋" w:eastAsia="仿宋" w:hAnsi="仿宋" w:hint="eastAsia"/>
          <w:sz w:val="32"/>
          <w:szCs w:val="32"/>
        </w:rPr>
        <w:t>协助</w:t>
      </w:r>
      <w:r>
        <w:rPr>
          <w:rFonts w:ascii="仿宋" w:eastAsia="仿宋" w:hAnsi="仿宋"/>
          <w:sz w:val="32"/>
          <w:szCs w:val="32"/>
        </w:rPr>
        <w:t>完成20</w:t>
      </w:r>
      <w:r>
        <w:rPr>
          <w:rFonts w:ascii="仿宋" w:eastAsia="仿宋" w:hAnsi="仿宋" w:hint="eastAsia"/>
          <w:sz w:val="32"/>
          <w:szCs w:val="32"/>
        </w:rPr>
        <w:t>22</w:t>
      </w:r>
      <w:r>
        <w:rPr>
          <w:rFonts w:ascii="仿宋" w:eastAsia="仿宋" w:hAnsi="仿宋"/>
          <w:sz w:val="32"/>
          <w:szCs w:val="32"/>
        </w:rPr>
        <w:t>年丰台区科技企业孵化器、</w:t>
      </w:r>
      <w:proofErr w:type="gramStart"/>
      <w:r>
        <w:rPr>
          <w:rFonts w:ascii="仿宋" w:eastAsia="仿宋" w:hAnsi="仿宋"/>
          <w:sz w:val="32"/>
          <w:szCs w:val="32"/>
        </w:rPr>
        <w:t>众创空间</w:t>
      </w:r>
      <w:proofErr w:type="gramEnd"/>
      <w:r>
        <w:rPr>
          <w:rFonts w:ascii="仿宋" w:eastAsia="仿宋" w:hAnsi="仿宋"/>
          <w:sz w:val="32"/>
          <w:szCs w:val="32"/>
        </w:rPr>
        <w:t>区级认定</w:t>
      </w:r>
      <w:r>
        <w:rPr>
          <w:rFonts w:ascii="仿宋" w:eastAsia="仿宋" w:hAnsi="仿宋" w:hint="eastAsia"/>
          <w:sz w:val="32"/>
          <w:szCs w:val="32"/>
        </w:rPr>
        <w:t>、复核</w:t>
      </w:r>
      <w:r>
        <w:rPr>
          <w:rFonts w:ascii="仿宋" w:eastAsia="仿宋" w:hAnsi="仿宋"/>
          <w:sz w:val="32"/>
          <w:szCs w:val="32"/>
        </w:rPr>
        <w:t>评审的组织工作。</w:t>
      </w:r>
    </w:p>
    <w:p w:rsidR="00C57898" w:rsidRPr="00C57898" w:rsidRDefault="00C57898" w:rsidP="00C57898">
      <w:pPr>
        <w:pStyle w:val="1"/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 w:rsidRPr="00C57898">
        <w:rPr>
          <w:rFonts w:ascii="楷体" w:eastAsia="楷体" w:hAnsi="楷体" w:hint="eastAsia"/>
          <w:sz w:val="32"/>
          <w:szCs w:val="32"/>
        </w:rPr>
        <w:t>四、分析评估</w:t>
      </w:r>
    </w:p>
    <w:p w:rsidR="00205261" w:rsidRPr="00C57898" w:rsidRDefault="00C57898" w:rsidP="00C57898">
      <w:pPr>
        <w:pStyle w:val="1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7</w:t>
      </w:r>
      <w:r w:rsidRPr="00F2677E">
        <w:rPr>
          <w:rFonts w:ascii="仿宋" w:eastAsia="仿宋" w:hAnsi="仿宋"/>
          <w:sz w:val="32"/>
          <w:szCs w:val="32"/>
        </w:rPr>
        <w:t>、协助挖掘、总结丰台区</w:t>
      </w:r>
      <w:r>
        <w:rPr>
          <w:rFonts w:ascii="仿宋" w:eastAsia="仿宋" w:hAnsi="仿宋" w:hint="eastAsia"/>
          <w:sz w:val="32"/>
          <w:szCs w:val="32"/>
        </w:rPr>
        <w:t>孵化工作</w:t>
      </w:r>
      <w:r w:rsidRPr="00F2677E">
        <w:rPr>
          <w:rFonts w:ascii="仿宋" w:eastAsia="仿宋" w:hAnsi="仿宋"/>
          <w:sz w:val="32"/>
          <w:szCs w:val="32"/>
        </w:rPr>
        <w:t>发展亮点，</w:t>
      </w:r>
      <w:r>
        <w:rPr>
          <w:rFonts w:ascii="仿宋" w:eastAsia="仿宋" w:hAnsi="仿宋"/>
          <w:sz w:val="32"/>
          <w:szCs w:val="32"/>
        </w:rPr>
        <w:t>配合</w:t>
      </w:r>
      <w:r>
        <w:rPr>
          <w:rFonts w:ascii="仿宋" w:eastAsia="仿宋" w:hAnsi="仿宋" w:hint="eastAsia"/>
          <w:sz w:val="32"/>
          <w:szCs w:val="32"/>
        </w:rPr>
        <w:t>区科信局开展孵化政策资金绩效评价分析</w:t>
      </w:r>
      <w:r w:rsidRPr="00F2677E">
        <w:rPr>
          <w:rFonts w:ascii="仿宋" w:eastAsia="仿宋" w:hAnsi="仿宋"/>
          <w:sz w:val="32"/>
          <w:szCs w:val="32"/>
        </w:rPr>
        <w:t>。</w:t>
      </w:r>
    </w:p>
    <w:sectPr w:rsidR="00205261" w:rsidRPr="00C5789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A1"/>
    <w:rsid w:val="00043FC3"/>
    <w:rsid w:val="00104043"/>
    <w:rsid w:val="001426AA"/>
    <w:rsid w:val="001C71A7"/>
    <w:rsid w:val="00205261"/>
    <w:rsid w:val="00251826"/>
    <w:rsid w:val="00393DAA"/>
    <w:rsid w:val="00453366"/>
    <w:rsid w:val="0045499A"/>
    <w:rsid w:val="00491617"/>
    <w:rsid w:val="00550E13"/>
    <w:rsid w:val="005B0CA3"/>
    <w:rsid w:val="00632ABC"/>
    <w:rsid w:val="00657D17"/>
    <w:rsid w:val="00681EA1"/>
    <w:rsid w:val="007643FD"/>
    <w:rsid w:val="00774F42"/>
    <w:rsid w:val="007C55AC"/>
    <w:rsid w:val="008A191E"/>
    <w:rsid w:val="00974829"/>
    <w:rsid w:val="009E7B44"/>
    <w:rsid w:val="009F1571"/>
    <w:rsid w:val="00A06C66"/>
    <w:rsid w:val="00A208E8"/>
    <w:rsid w:val="00A63954"/>
    <w:rsid w:val="00AF084B"/>
    <w:rsid w:val="00AF2A85"/>
    <w:rsid w:val="00B54B60"/>
    <w:rsid w:val="00C57898"/>
    <w:rsid w:val="00D27E67"/>
    <w:rsid w:val="00F2677E"/>
    <w:rsid w:val="00F27C13"/>
    <w:rsid w:val="2CC651F1"/>
    <w:rsid w:val="4E2F1CD9"/>
    <w:rsid w:val="681E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csh</cp:lastModifiedBy>
  <cp:revision>21</cp:revision>
  <cp:lastPrinted>2020-02-07T05:46:00Z</cp:lastPrinted>
  <dcterms:created xsi:type="dcterms:W3CDTF">2020-02-19T02:31:00Z</dcterms:created>
  <dcterms:modified xsi:type="dcterms:W3CDTF">2022-04-19T03:42:00Z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611020219_btnclosed</vt:lpwstr>
  </property>
  <property fmtid="{D5CDD505-2E9C-101B-9397-08002B2CF9AE}" pid="3" name="KSOProductBuildVer">
    <vt:lpwstr>2052-11.1.0.11294</vt:lpwstr>
  </property>
  <property fmtid="{D5CDD505-2E9C-101B-9397-08002B2CF9AE}" pid="4" name="ICV">
    <vt:lpwstr>5C95A102827C48149F381EDF05E2276F</vt:lpwstr>
  </property>
</Properties>
</file>